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1C2" w:rsidRDefault="001960AB">
      <w:pPr>
        <w:pStyle w:val="Cm"/>
        <w:rPr>
          <w:sz w:val="22"/>
          <w:szCs w:val="22"/>
        </w:rPr>
      </w:pPr>
      <w:r>
        <w:rPr>
          <w:sz w:val="22"/>
          <w:szCs w:val="22"/>
        </w:rPr>
        <w:t>Tájékoztatás kép- és videófelvételekkel kapcsolatos adatkezelésről</w:t>
      </w:r>
    </w:p>
    <w:p w:rsidR="007831C2" w:rsidRDefault="001960AB">
      <w:pPr>
        <w:rPr>
          <w:sz w:val="21"/>
          <w:szCs w:val="21"/>
        </w:rPr>
      </w:pPr>
      <w:r>
        <w:rPr>
          <w:sz w:val="21"/>
          <w:szCs w:val="21"/>
        </w:rPr>
        <w:t xml:space="preserve">Tájékoztatjuk, hogy a rendezvényeinken kép- és videófelvételek készülnek, amelyeken felismerhetők, beazonosíthatók lehetnek a felvételen szereplő személyek, s amelyeket az </w:t>
      </w:r>
      <w:r>
        <w:rPr>
          <w:b/>
          <w:bCs/>
          <w:sz w:val="21"/>
          <w:szCs w:val="21"/>
        </w:rPr>
        <w:t xml:space="preserve">Intézményünk honlapján </w:t>
      </w:r>
      <w:r>
        <w:rPr>
          <w:sz w:val="21"/>
          <w:szCs w:val="21"/>
        </w:rPr>
        <w:t>(</w:t>
      </w:r>
      <w:hyperlink r:id="rId4">
        <w:r>
          <w:rPr>
            <w:rStyle w:val="Hiperhivatkozs1"/>
            <w:color w:val="auto"/>
            <w:sz w:val="21"/>
            <w:szCs w:val="21"/>
            <w:u w:val="none"/>
          </w:rPr>
          <w:t>https://www.womm.hu</w:t>
        </w:r>
      </w:hyperlink>
      <w:r>
        <w:rPr>
          <w:sz w:val="21"/>
          <w:szCs w:val="21"/>
        </w:rPr>
        <w:t xml:space="preserve">) és </w:t>
      </w:r>
      <w:r>
        <w:rPr>
          <w:b/>
          <w:bCs/>
          <w:sz w:val="21"/>
          <w:szCs w:val="21"/>
        </w:rPr>
        <w:t>Facebook oldalán</w:t>
      </w:r>
      <w:r>
        <w:rPr>
          <w:sz w:val="21"/>
          <w:szCs w:val="21"/>
        </w:rPr>
        <w:t xml:space="preserve"> (</w:t>
      </w:r>
      <w:hyperlink r:id="rId5">
        <w:r>
          <w:rPr>
            <w:rStyle w:val="Hiperhivatkozs1"/>
            <w:color w:val="auto"/>
            <w:sz w:val="21"/>
            <w:szCs w:val="21"/>
            <w:u w:val="none"/>
          </w:rPr>
          <w:t>https://www.facebook.com/WosinskyMorMuzeum</w:t>
        </w:r>
      </w:hyperlink>
      <w:r>
        <w:rPr>
          <w:sz w:val="21"/>
          <w:szCs w:val="21"/>
        </w:rPr>
        <w:t>) tervezünk nyilvánosságra hozni.</w:t>
      </w:r>
    </w:p>
    <w:p w:rsidR="007831C2" w:rsidRDefault="001960AB">
      <w:pPr>
        <w:rPr>
          <w:sz w:val="21"/>
          <w:szCs w:val="21"/>
        </w:rPr>
      </w:pPr>
      <w:r>
        <w:rPr>
          <w:sz w:val="21"/>
          <w:szCs w:val="21"/>
        </w:rPr>
        <w:t>A rendezvényre való belépéssel (ráutaló magatartás) jelen tájékoztatást tudomásul véve hozzájárul, hogy kép- illetve videófelvétel készülhet Önről.</w:t>
      </w:r>
    </w:p>
    <w:p w:rsidR="007831C2" w:rsidRDefault="001960AB">
      <w:pPr>
        <w:shd w:val="clear" w:color="auto" w:fill="FFFFFF"/>
        <w:spacing w:before="0" w:after="0" w:line="240" w:lineRule="auto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z w:val="21"/>
          <w:szCs w:val="21"/>
          <w:shd w:val="clear" w:color="auto" w:fill="FFFFFF"/>
        </w:rPr>
        <w:t>Az Adatkezelő adatai:</w:t>
      </w:r>
    </w:p>
    <w:p w:rsidR="007831C2" w:rsidRDefault="007831C2">
      <w:pPr>
        <w:shd w:val="clear" w:color="auto" w:fill="FFFFFF"/>
        <w:spacing w:before="0" w:after="0" w:line="240" w:lineRule="auto"/>
        <w:rPr>
          <w:rFonts w:cs="Times New Roman"/>
          <w:b/>
          <w:bCs/>
          <w:color w:val="000000"/>
          <w:sz w:val="21"/>
          <w:szCs w:val="21"/>
          <w:shd w:val="clear" w:color="auto" w:fill="FFFFFF"/>
        </w:rPr>
      </w:pPr>
    </w:p>
    <w:tbl>
      <w:tblPr>
        <w:tblStyle w:val="Rcsostblzat"/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080"/>
        <w:gridCol w:w="4987"/>
      </w:tblGrid>
      <w:tr w:rsidR="007831C2">
        <w:trPr>
          <w:trHeight w:val="406"/>
        </w:trPr>
        <w:tc>
          <w:tcPr>
            <w:tcW w:w="4080" w:type="dxa"/>
            <w:shd w:val="clear" w:color="auto" w:fill="auto"/>
            <w:vAlign w:val="center"/>
          </w:tcPr>
          <w:p w:rsidR="007831C2" w:rsidRDefault="001960AB">
            <w:pPr>
              <w:widowControl w:val="0"/>
              <w:spacing w:before="0" w:after="0"/>
            </w:pPr>
            <w:r>
              <w:t>Adatkezelő neve: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7831C2" w:rsidRDefault="001960AB">
            <w:pPr>
              <w:widowControl w:val="0"/>
              <w:spacing w:before="0" w:after="0"/>
            </w:pPr>
            <w:proofErr w:type="spellStart"/>
            <w:r>
              <w:t>Wosinsky</w:t>
            </w:r>
            <w:proofErr w:type="spellEnd"/>
            <w:r>
              <w:t xml:space="preserve"> Mór Múzeum</w:t>
            </w:r>
          </w:p>
        </w:tc>
      </w:tr>
      <w:tr w:rsidR="007831C2">
        <w:trPr>
          <w:trHeight w:val="406"/>
        </w:trPr>
        <w:tc>
          <w:tcPr>
            <w:tcW w:w="4080" w:type="dxa"/>
            <w:shd w:val="clear" w:color="auto" w:fill="auto"/>
            <w:vAlign w:val="center"/>
          </w:tcPr>
          <w:p w:rsidR="007831C2" w:rsidRDefault="001960AB">
            <w:pPr>
              <w:widowControl w:val="0"/>
              <w:spacing w:before="0" w:after="0"/>
            </w:pPr>
            <w:r>
              <w:t>Postai címe: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7831C2" w:rsidRDefault="001960AB">
            <w:pPr>
              <w:widowControl w:val="0"/>
              <w:spacing w:before="0" w:after="0"/>
            </w:pPr>
            <w:r>
              <w:t>7100 Szekszárd, Szent István tér 26.</w:t>
            </w:r>
          </w:p>
        </w:tc>
      </w:tr>
      <w:tr w:rsidR="007831C2">
        <w:trPr>
          <w:trHeight w:val="406"/>
        </w:trPr>
        <w:tc>
          <w:tcPr>
            <w:tcW w:w="4080" w:type="dxa"/>
            <w:shd w:val="clear" w:color="auto" w:fill="auto"/>
            <w:vAlign w:val="center"/>
          </w:tcPr>
          <w:p w:rsidR="007831C2" w:rsidRDefault="001960AB">
            <w:pPr>
              <w:widowControl w:val="0"/>
              <w:spacing w:before="0" w:after="0"/>
            </w:pPr>
            <w:r>
              <w:t>E-mail címe: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7831C2" w:rsidRDefault="00632D8A">
            <w:pPr>
              <w:widowControl w:val="0"/>
              <w:spacing w:before="0" w:after="0"/>
            </w:pPr>
            <w:r>
              <w:rPr>
                <w:rStyle w:val="Hiperhivatkozs1"/>
                <w:color w:val="auto"/>
                <w:u w:val="none"/>
              </w:rPr>
              <w:t>titkarsag@womm.hu</w:t>
            </w:r>
          </w:p>
        </w:tc>
      </w:tr>
      <w:tr w:rsidR="007831C2">
        <w:trPr>
          <w:trHeight w:val="406"/>
        </w:trPr>
        <w:tc>
          <w:tcPr>
            <w:tcW w:w="4080" w:type="dxa"/>
            <w:shd w:val="clear" w:color="auto" w:fill="auto"/>
            <w:vAlign w:val="center"/>
          </w:tcPr>
          <w:p w:rsidR="007831C2" w:rsidRDefault="001960AB">
            <w:pPr>
              <w:widowControl w:val="0"/>
              <w:spacing w:before="0" w:after="0"/>
            </w:pPr>
            <w:r>
              <w:t>Telefonszáma: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7831C2" w:rsidRDefault="001960AB">
            <w:pPr>
              <w:widowControl w:val="0"/>
              <w:spacing w:before="0" w:after="0"/>
            </w:pPr>
            <w:r>
              <w:t>06/74/316-222</w:t>
            </w:r>
          </w:p>
        </w:tc>
      </w:tr>
      <w:tr w:rsidR="007831C2">
        <w:trPr>
          <w:trHeight w:val="406"/>
        </w:trPr>
        <w:tc>
          <w:tcPr>
            <w:tcW w:w="4080" w:type="dxa"/>
            <w:tcBorders>
              <w:top w:val="nil"/>
            </w:tcBorders>
            <w:shd w:val="clear" w:color="auto" w:fill="auto"/>
            <w:vAlign w:val="center"/>
          </w:tcPr>
          <w:p w:rsidR="007831C2" w:rsidRDefault="001960AB">
            <w:pPr>
              <w:widowControl w:val="0"/>
              <w:spacing w:before="0" w:after="0"/>
            </w:pPr>
            <w:r>
              <w:t>Adatvédelmi tisztviselő neve:</w:t>
            </w:r>
          </w:p>
        </w:tc>
        <w:tc>
          <w:tcPr>
            <w:tcW w:w="4986" w:type="dxa"/>
            <w:tcBorders>
              <w:top w:val="nil"/>
            </w:tcBorders>
            <w:shd w:val="clear" w:color="auto" w:fill="auto"/>
            <w:vAlign w:val="center"/>
          </w:tcPr>
          <w:p w:rsidR="007831C2" w:rsidRDefault="001960AB">
            <w:pPr>
              <w:widowControl w:val="0"/>
              <w:spacing w:before="0" w:after="0"/>
            </w:pPr>
            <w:r>
              <w:t>HANGANOV Kft.</w:t>
            </w:r>
          </w:p>
        </w:tc>
      </w:tr>
      <w:tr w:rsidR="007831C2">
        <w:trPr>
          <w:trHeight w:val="406"/>
        </w:trPr>
        <w:tc>
          <w:tcPr>
            <w:tcW w:w="4080" w:type="dxa"/>
            <w:tcBorders>
              <w:top w:val="nil"/>
            </w:tcBorders>
            <w:shd w:val="clear" w:color="auto" w:fill="auto"/>
            <w:vAlign w:val="center"/>
          </w:tcPr>
          <w:p w:rsidR="007831C2" w:rsidRDefault="001960AB">
            <w:pPr>
              <w:widowControl w:val="0"/>
              <w:spacing w:before="0" w:after="0"/>
            </w:pPr>
            <w:r>
              <w:t>Adatvédelmi tisztviselő elérhetősége:</w:t>
            </w:r>
          </w:p>
        </w:tc>
        <w:tc>
          <w:tcPr>
            <w:tcW w:w="4986" w:type="dxa"/>
            <w:tcBorders>
              <w:top w:val="nil"/>
            </w:tcBorders>
            <w:shd w:val="clear" w:color="auto" w:fill="auto"/>
            <w:vAlign w:val="center"/>
          </w:tcPr>
          <w:p w:rsidR="007831C2" w:rsidRDefault="00632D8A">
            <w:pPr>
              <w:widowControl w:val="0"/>
              <w:spacing w:before="0" w:after="0"/>
            </w:pPr>
            <w:hyperlink r:id="rId6">
              <w:r w:rsidR="001960AB">
                <w:rPr>
                  <w:rStyle w:val="Hiperhivatkozs1"/>
                  <w:color w:val="auto"/>
                  <w:u w:val="none"/>
                </w:rPr>
                <w:t>dpo@hanganov.hu</w:t>
              </w:r>
            </w:hyperlink>
          </w:p>
        </w:tc>
      </w:tr>
    </w:tbl>
    <w:p w:rsidR="007831C2" w:rsidRDefault="007831C2">
      <w:pPr>
        <w:shd w:val="clear" w:color="auto" w:fill="FFFFFF"/>
        <w:spacing w:before="0" w:after="0" w:line="240" w:lineRule="auto"/>
        <w:rPr>
          <w:rFonts w:cs="Times New Roman"/>
          <w:color w:val="000000"/>
          <w:sz w:val="21"/>
          <w:szCs w:val="21"/>
          <w:shd w:val="clear" w:color="auto" w:fill="FFFFFF"/>
        </w:rPr>
      </w:pPr>
    </w:p>
    <w:p w:rsidR="007831C2" w:rsidRDefault="001960AB">
      <w:pPr>
        <w:rPr>
          <w:b/>
          <w:bCs/>
        </w:rPr>
      </w:pPr>
      <w:r>
        <w:rPr>
          <w:b/>
          <w:bCs/>
          <w:sz w:val="21"/>
          <w:szCs w:val="21"/>
        </w:rPr>
        <w:t>Az adatkezelés célja:</w:t>
      </w:r>
    </w:p>
    <w:p w:rsidR="007831C2" w:rsidRDefault="001960AB">
      <w:pPr>
        <w:rPr>
          <w:sz w:val="21"/>
          <w:szCs w:val="21"/>
        </w:rPr>
      </w:pPr>
      <w:r>
        <w:rPr>
          <w:sz w:val="21"/>
          <w:szCs w:val="21"/>
        </w:rPr>
        <w:t xml:space="preserve">Az </w:t>
      </w:r>
      <w:r>
        <w:t>intézményünk közösségi, köz- és önművelési tevékenységének bemutatása</w:t>
      </w:r>
      <w:r>
        <w:rPr>
          <w:sz w:val="21"/>
          <w:szCs w:val="21"/>
        </w:rPr>
        <w:t xml:space="preserve"> és a rendezvény fotódokumentálása.</w:t>
      </w:r>
    </w:p>
    <w:p w:rsidR="007831C2" w:rsidRDefault="001960AB">
      <w:pPr>
        <w:rPr>
          <w:b/>
          <w:bCs/>
        </w:rPr>
      </w:pPr>
      <w:r>
        <w:rPr>
          <w:b/>
          <w:bCs/>
          <w:sz w:val="21"/>
          <w:szCs w:val="21"/>
        </w:rPr>
        <w:t>Az adatkezelés jogalapja:</w:t>
      </w:r>
    </w:p>
    <w:p w:rsidR="007831C2" w:rsidRDefault="001960AB">
      <w:pPr>
        <w:rPr>
          <w:sz w:val="21"/>
          <w:szCs w:val="21"/>
        </w:rPr>
      </w:pPr>
      <w:r>
        <w:rPr>
          <w:sz w:val="21"/>
          <w:szCs w:val="21"/>
        </w:rPr>
        <w:t xml:space="preserve">Az adatkezelés az érintett önkéntes hozzájárulásán, a GDPR 6. cikk (1) bekezdés </w:t>
      </w:r>
      <w:bookmarkStart w:id="0" w:name="_GoBack"/>
      <w:bookmarkEnd w:id="0"/>
      <w:r>
        <w:rPr>
          <w:sz w:val="21"/>
          <w:szCs w:val="21"/>
        </w:rPr>
        <w:t>a) pontján alapul. A hozzájárulás bármikor visszavonható, azonban a visszavonást megelőző adatkezelés jogszerűségét az nem érinti.</w:t>
      </w:r>
    </w:p>
    <w:p w:rsidR="007831C2" w:rsidRDefault="001960AB">
      <w:pPr>
        <w:rPr>
          <w:b/>
          <w:bCs/>
        </w:rPr>
      </w:pPr>
      <w:r>
        <w:rPr>
          <w:b/>
          <w:bCs/>
          <w:sz w:val="21"/>
          <w:szCs w:val="21"/>
        </w:rPr>
        <w:t>A kezelt adatok köre:</w:t>
      </w:r>
    </w:p>
    <w:p w:rsidR="007831C2" w:rsidRDefault="001960AB">
      <w:pPr>
        <w:rPr>
          <w:sz w:val="21"/>
          <w:szCs w:val="21"/>
        </w:rPr>
      </w:pPr>
      <w:r>
        <w:rPr>
          <w:sz w:val="21"/>
          <w:szCs w:val="21"/>
        </w:rPr>
        <w:t>A felvételeken felismerhető személyek képmása és hangja.</w:t>
      </w:r>
    </w:p>
    <w:p w:rsidR="007831C2" w:rsidRDefault="001960AB">
      <w:pPr>
        <w:rPr>
          <w:b/>
          <w:bCs/>
        </w:rPr>
      </w:pPr>
      <w:r>
        <w:rPr>
          <w:b/>
          <w:bCs/>
          <w:sz w:val="21"/>
          <w:szCs w:val="21"/>
        </w:rPr>
        <w:t>Az adatkezelés időtartama:</w:t>
      </w:r>
    </w:p>
    <w:p w:rsidR="007831C2" w:rsidRDefault="001960AB">
      <w:pPr>
        <w:rPr>
          <w:sz w:val="21"/>
          <w:szCs w:val="21"/>
        </w:rPr>
      </w:pPr>
      <w:r>
        <w:rPr>
          <w:sz w:val="21"/>
          <w:szCs w:val="21"/>
        </w:rPr>
        <w:t>A felvételeket a hozzájárulás visszavonásáig tároljuk. Amennyiben a hozzájárulás visszavonására nem kerül sor, úgy a felvételeket mindaddig tároljuk, amíg arra az intézményünk közösségi életének és közművelődési tevékenységének bemutatása céljából szükséges.</w:t>
      </w:r>
    </w:p>
    <w:p w:rsidR="007831C2" w:rsidRDefault="001960AB">
      <w:pPr>
        <w:rPr>
          <w:b/>
          <w:bCs/>
        </w:rPr>
      </w:pPr>
      <w:r>
        <w:rPr>
          <w:b/>
          <w:bCs/>
          <w:sz w:val="21"/>
          <w:szCs w:val="21"/>
        </w:rPr>
        <w:t>Az Ön jogai:</w:t>
      </w:r>
    </w:p>
    <w:p w:rsidR="007831C2" w:rsidRDefault="001960AB">
      <w:pPr>
        <w:rPr>
          <w:sz w:val="21"/>
          <w:szCs w:val="21"/>
        </w:rPr>
      </w:pPr>
      <w:r>
        <w:rPr>
          <w:sz w:val="21"/>
          <w:szCs w:val="21"/>
        </w:rPr>
        <w:t xml:space="preserve">Bármikor kérhet tájékoztatást a felvételek kezelésével kapcsolatban írásban (e-mailben, illetve postai címünkre megküldött levélben) vagy szóban (telefonon). Felhívjuk a figyelmét, hogy telefonon történő megkeresése esetén – amennyiben adatkezeléssel kapcsolatos igénye indokolja (pl.: adatainak törlését kéri) –, akkor azonosítanunk kell abból a célból, hogy jogosult-e a kérésre, mielőtt teljesítjük azt. Amennyiben </w:t>
      </w:r>
      <w:r>
        <w:rPr>
          <w:sz w:val="21"/>
          <w:szCs w:val="21"/>
        </w:rPr>
        <w:lastRenderedPageBreak/>
        <w:t>személyazonossága igazolása nem lehetséges, akkor kizárólag általános tájékoztatást adhatunk az adatkezeléssel kapcsolatban. Emiatt javasoljuk, hogy kérdését vagy igényét lehetőleg írásban jelezze.</w:t>
      </w:r>
    </w:p>
    <w:p w:rsidR="007831C2" w:rsidRDefault="001960AB">
      <w:pPr>
        <w:rPr>
          <w:sz w:val="21"/>
          <w:szCs w:val="21"/>
        </w:rPr>
      </w:pPr>
      <w:r>
        <w:rPr>
          <w:sz w:val="21"/>
          <w:szCs w:val="21"/>
        </w:rPr>
        <w:t>Jelen hozzájárulását bármikor visszavonhatja az információs önrendelkezési jogainak érvényesítése céljából és a fenti elérhetőségeinkre küldött nyilatkozattal kérheti az érintett kép- és videófelvételek törlését, melynek késedelem nélkül eleget teszünk.</w:t>
      </w:r>
    </w:p>
    <w:p w:rsidR="007831C2" w:rsidRDefault="001960AB">
      <w:pPr>
        <w:rPr>
          <w:sz w:val="21"/>
          <w:szCs w:val="21"/>
        </w:rPr>
      </w:pPr>
      <w:r>
        <w:rPr>
          <w:sz w:val="21"/>
          <w:szCs w:val="21"/>
        </w:rPr>
        <w:t>Amennyiben olyan kérdése merülne fel, amely jelen adatkezelési tájékoztatónk alapján nem egyértelmű, kérjük, hogy forduljon hozzánk bizalommal az elérhetőségeinken!</w:t>
      </w:r>
    </w:p>
    <w:p w:rsidR="007831C2" w:rsidRDefault="001960AB">
      <w:pPr>
        <w:rPr>
          <w:sz w:val="21"/>
          <w:szCs w:val="21"/>
        </w:rPr>
      </w:pPr>
      <w:r>
        <w:rPr>
          <w:sz w:val="21"/>
          <w:szCs w:val="21"/>
        </w:rPr>
        <w:t>Törekszünk arra, hogy minél gyorsabban választ adjunk, viszont amennyiben kérdése megfelelő megválaszolása több időt vesz igénybe, akkor legfeljebb 15 napon belül vállaljuk a válaszadás teljesítését.</w:t>
      </w:r>
    </w:p>
    <w:p w:rsidR="007831C2" w:rsidRDefault="001960AB">
      <w:pPr>
        <w:rPr>
          <w:b/>
          <w:bCs/>
        </w:rPr>
      </w:pPr>
      <w:r>
        <w:rPr>
          <w:b/>
          <w:bCs/>
          <w:sz w:val="21"/>
          <w:szCs w:val="21"/>
        </w:rPr>
        <w:t>Panaszkezelés és további jogérvényesítési lehetőségek:</w:t>
      </w:r>
    </w:p>
    <w:p w:rsidR="007831C2" w:rsidRDefault="001960AB">
      <w:pPr>
        <w:rPr>
          <w:sz w:val="21"/>
          <w:szCs w:val="21"/>
        </w:rPr>
      </w:pPr>
      <w:r>
        <w:rPr>
          <w:sz w:val="21"/>
          <w:szCs w:val="21"/>
        </w:rPr>
        <w:t>Mindent tőlünk telhetőt megteszünk annak érdekében, hogy a személyes adatok kezelése a jogszabályi előírásoknak megfelelően történjék. Amennyiben úgy érzi, hogy nem feleltünk meg ennek vagy bármilyen kérdése merülne fel ezzel kapcsolatban, kérjük jelezze fenti elérhetőségeinken.</w:t>
      </w:r>
    </w:p>
    <w:p w:rsidR="007831C2" w:rsidRDefault="001960AB">
      <w:pPr>
        <w:rPr>
          <w:sz w:val="21"/>
          <w:szCs w:val="21"/>
        </w:rPr>
      </w:pPr>
      <w:r>
        <w:rPr>
          <w:sz w:val="21"/>
          <w:szCs w:val="21"/>
        </w:rPr>
        <w:t>Személyes adatai védelméhez fűződő jogai megsértése esetén további jogorvoslati lehetőségért a Nemzeti Adatvédelmi és Információszabadság Hatósághoz fordulhat, alábbi elérhetőségein: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77"/>
        <w:gridCol w:w="6885"/>
      </w:tblGrid>
      <w:tr w:rsidR="007831C2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1C2" w:rsidRDefault="001960AB">
            <w:pPr>
              <w:widowControl w:val="0"/>
              <w:spacing w:before="0" w:after="0" w:line="240" w:lineRule="auto"/>
              <w:rPr>
                <w:rFonts w:cs="Calibri"/>
              </w:rPr>
            </w:pPr>
            <w:r>
              <w:rPr>
                <w:rFonts w:cs="Calibri"/>
                <w:sz w:val="21"/>
                <w:szCs w:val="21"/>
              </w:rPr>
              <w:t>Hivatalos név: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C2" w:rsidRDefault="001960AB">
            <w:pPr>
              <w:widowControl w:val="0"/>
              <w:spacing w:before="0" w:after="0" w:line="240" w:lineRule="auto"/>
              <w:rPr>
                <w:rFonts w:cs="Calibri"/>
              </w:rPr>
            </w:pPr>
            <w:r>
              <w:rPr>
                <w:rFonts w:cs="Calibri"/>
                <w:sz w:val="21"/>
                <w:szCs w:val="21"/>
              </w:rPr>
              <w:t>Nemzeti Adatvédelmi és Információszabadság Hatóság (NAIH)</w:t>
            </w:r>
          </w:p>
        </w:tc>
      </w:tr>
      <w:tr w:rsidR="007831C2"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</w:tcPr>
          <w:p w:rsidR="007831C2" w:rsidRDefault="001960AB">
            <w:pPr>
              <w:widowControl w:val="0"/>
              <w:spacing w:before="0" w:after="0" w:line="240" w:lineRule="auto"/>
              <w:rPr>
                <w:rFonts w:cs="Calibri"/>
              </w:rPr>
            </w:pPr>
            <w:r>
              <w:rPr>
                <w:rFonts w:cs="Calibri"/>
                <w:sz w:val="21"/>
                <w:szCs w:val="21"/>
              </w:rPr>
              <w:t>Postai cím: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C2" w:rsidRDefault="001960AB">
            <w:pPr>
              <w:widowControl w:val="0"/>
              <w:spacing w:before="0" w:after="0" w:line="240" w:lineRule="auto"/>
              <w:rPr>
                <w:rFonts w:cs="Calibri"/>
              </w:rPr>
            </w:pPr>
            <w:r>
              <w:rPr>
                <w:rFonts w:cs="Calibri"/>
                <w:sz w:val="21"/>
                <w:szCs w:val="21"/>
              </w:rPr>
              <w:t>1363 Budapest, Pf. 9.</w:t>
            </w:r>
          </w:p>
        </w:tc>
      </w:tr>
      <w:tr w:rsidR="007831C2"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</w:tcPr>
          <w:p w:rsidR="007831C2" w:rsidRDefault="001960AB">
            <w:pPr>
              <w:widowControl w:val="0"/>
              <w:spacing w:before="0" w:after="0" w:line="240" w:lineRule="auto"/>
              <w:rPr>
                <w:rFonts w:cs="Calibri"/>
              </w:rPr>
            </w:pPr>
            <w:r>
              <w:rPr>
                <w:rFonts w:cs="Calibri"/>
                <w:sz w:val="21"/>
                <w:szCs w:val="21"/>
              </w:rPr>
              <w:t>Telefonszám: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C2" w:rsidRDefault="001960AB">
            <w:pPr>
              <w:widowControl w:val="0"/>
              <w:spacing w:before="0" w:after="0" w:line="240" w:lineRule="auto"/>
              <w:rPr>
                <w:rFonts w:cs="Calibri"/>
              </w:rPr>
            </w:pPr>
            <w:r>
              <w:rPr>
                <w:rFonts w:cs="Calibri"/>
                <w:sz w:val="21"/>
                <w:szCs w:val="21"/>
              </w:rPr>
              <w:t>+3613911400</w:t>
            </w:r>
          </w:p>
        </w:tc>
      </w:tr>
      <w:tr w:rsidR="007831C2"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</w:tcPr>
          <w:p w:rsidR="007831C2" w:rsidRDefault="001960AB">
            <w:pPr>
              <w:widowControl w:val="0"/>
              <w:spacing w:before="0" w:after="0" w:line="240" w:lineRule="auto"/>
              <w:rPr>
                <w:rFonts w:cs="Calibri"/>
              </w:rPr>
            </w:pPr>
            <w:r>
              <w:rPr>
                <w:rFonts w:cs="Calibri"/>
                <w:sz w:val="21"/>
                <w:szCs w:val="21"/>
              </w:rPr>
              <w:t>E-mail: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C2" w:rsidRDefault="00632D8A">
            <w:pPr>
              <w:widowControl w:val="0"/>
              <w:spacing w:before="0" w:after="0" w:line="240" w:lineRule="auto"/>
            </w:pPr>
            <w:hyperlink r:id="rId7">
              <w:r w:rsidR="001960AB">
                <w:rPr>
                  <w:rFonts w:cs="Calibri"/>
                  <w:sz w:val="21"/>
                  <w:szCs w:val="21"/>
                </w:rPr>
                <w:t>ugyfelszolgalat@naih.hu</w:t>
              </w:r>
            </w:hyperlink>
          </w:p>
        </w:tc>
      </w:tr>
      <w:tr w:rsidR="007831C2"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</w:tcPr>
          <w:p w:rsidR="007831C2" w:rsidRDefault="001960AB">
            <w:pPr>
              <w:widowControl w:val="0"/>
              <w:spacing w:before="0" w:after="0" w:line="240" w:lineRule="auto"/>
              <w:rPr>
                <w:rFonts w:cs="Calibri"/>
              </w:rPr>
            </w:pPr>
            <w:r>
              <w:rPr>
                <w:rFonts w:cs="Calibri"/>
                <w:sz w:val="21"/>
                <w:szCs w:val="21"/>
              </w:rPr>
              <w:t>Weboldal: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C2" w:rsidRDefault="00632D8A">
            <w:pPr>
              <w:widowControl w:val="0"/>
              <w:spacing w:before="0" w:after="0" w:line="240" w:lineRule="auto"/>
            </w:pPr>
            <w:hyperlink r:id="rId8">
              <w:r w:rsidR="001960AB">
                <w:rPr>
                  <w:rFonts w:cs="Calibri"/>
                  <w:sz w:val="21"/>
                  <w:szCs w:val="21"/>
                </w:rPr>
                <w:t>www.naih.hu</w:t>
              </w:r>
            </w:hyperlink>
          </w:p>
        </w:tc>
      </w:tr>
    </w:tbl>
    <w:p w:rsidR="007831C2" w:rsidRDefault="001960AB">
      <w:pPr>
        <w:rPr>
          <w:sz w:val="21"/>
          <w:szCs w:val="21"/>
        </w:rPr>
      </w:pPr>
      <w:r>
        <w:rPr>
          <w:sz w:val="21"/>
          <w:szCs w:val="21"/>
        </w:rPr>
        <w:t xml:space="preserve">Személyes adatainak védelme érdekében bírósághoz is fordulhat, amely esetben a bíróság soron kívül jár el. Keresetét az Ön döntése alapján a lakó- vagy tartózkodási helye vagy a mi székhelyünk helye szerint illetékes bíróságnál nyújthatja be, amelyről további információkat a </w:t>
      </w:r>
      <w:r>
        <w:rPr>
          <w:b/>
          <w:bCs/>
          <w:sz w:val="21"/>
          <w:szCs w:val="21"/>
        </w:rPr>
        <w:t>https://birosag.hu/birosag-kereso</w:t>
      </w:r>
      <w:r>
        <w:rPr>
          <w:sz w:val="21"/>
          <w:szCs w:val="21"/>
        </w:rPr>
        <w:t xml:space="preserve"> oldalon találhat.</w:t>
      </w:r>
    </w:p>
    <w:p w:rsidR="007831C2" w:rsidRDefault="007831C2">
      <w:pPr>
        <w:sectPr w:rsidR="007831C2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600" w:charSpace="36864"/>
        </w:sectPr>
      </w:pPr>
    </w:p>
    <w:p w:rsidR="007831C2" w:rsidRDefault="007831C2">
      <w:pPr>
        <w:shd w:val="clear" w:color="auto" w:fill="FFFFFF"/>
        <w:spacing w:before="0" w:after="0"/>
        <w:rPr>
          <w:rFonts w:cs="Times New Roman"/>
          <w:b/>
          <w:bCs/>
          <w:color w:val="000000"/>
          <w:shd w:val="clear" w:color="auto" w:fill="FFFFFF"/>
        </w:rPr>
      </w:pPr>
    </w:p>
    <w:p w:rsidR="007831C2" w:rsidRDefault="007831C2">
      <w:pPr>
        <w:sectPr w:rsidR="007831C2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600" w:charSpace="36864"/>
        </w:sectPr>
      </w:pPr>
    </w:p>
    <w:p w:rsidR="007831C2" w:rsidRDefault="007831C2"/>
    <w:sectPr w:rsidR="007831C2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1C2"/>
    <w:rsid w:val="001960AB"/>
    <w:rsid w:val="00632D8A"/>
    <w:rsid w:val="0078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6F1E"/>
  <w15:docId w15:val="{9BF7775E-F235-4756-8AD9-CB5C35D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832D0"/>
    <w:pPr>
      <w:spacing w:before="120" w:after="120" w:line="360" w:lineRule="auto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s1">
    <w:name w:val="Hiperhivatkozás1"/>
    <w:basedOn w:val="Bekezdsalapbettpusa"/>
    <w:uiPriority w:val="99"/>
    <w:unhideWhenUsed/>
    <w:rsid w:val="00623CAF"/>
    <w:rPr>
      <w:color w:val="0563C1" w:themeColor="hyperlink"/>
      <w:u w:val="single"/>
    </w:rPr>
  </w:style>
  <w:style w:type="character" w:customStyle="1" w:styleId="CmChar">
    <w:name w:val="Cím Char"/>
    <w:basedOn w:val="Bekezdsalapbettpusa"/>
    <w:link w:val="Cm"/>
    <w:uiPriority w:val="10"/>
    <w:qFormat/>
    <w:rsid w:val="00C23211"/>
    <w:rPr>
      <w:rFonts w:ascii="Times New Roman" w:eastAsiaTheme="majorEastAsia" w:hAnsi="Times New Roman" w:cstheme="majorBidi"/>
      <w:b/>
      <w:spacing w:val="-10"/>
      <w:kern w:val="2"/>
      <w:sz w:val="28"/>
      <w:szCs w:val="56"/>
    </w:rPr>
  </w:style>
  <w:style w:type="character" w:customStyle="1" w:styleId="Megemlts1">
    <w:name w:val="Megemlítés1"/>
    <w:basedOn w:val="Bekezdsalapbettpusa"/>
    <w:qFormat/>
    <w:rPr>
      <w:rFonts w:ascii="Times New Roman" w:eastAsia="Times New Roman" w:hAnsi="Times New Roman" w:cs="Times New Roman"/>
      <w:color w:val="2B579A"/>
      <w:sz w:val="24"/>
      <w:szCs w:val="24"/>
      <w:shd w:val="clear" w:color="auto" w:fill="E6E6E6"/>
    </w:rPr>
  </w:style>
  <w:style w:type="character" w:styleId="Mrltotthiperhivatkozs">
    <w:name w:val="FollowedHyperlink"/>
    <w:rPr>
      <w:color w:val="80000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before="0"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NormlWeb">
    <w:name w:val="Normal (Web)"/>
    <w:basedOn w:val="Norml"/>
    <w:uiPriority w:val="99"/>
    <w:semiHidden/>
    <w:unhideWhenUsed/>
    <w:qFormat/>
    <w:rsid w:val="00623CAF"/>
    <w:pPr>
      <w:spacing w:beforeAutospacing="1" w:afterAutospacing="1" w:line="240" w:lineRule="auto"/>
    </w:pPr>
    <w:rPr>
      <w:rFonts w:eastAsia="Times New Roman" w:cs="Times New Roman"/>
      <w:szCs w:val="24"/>
      <w:lang w:eastAsia="hu-HU"/>
    </w:rPr>
  </w:style>
  <w:style w:type="paragraph" w:styleId="Nincstrkz">
    <w:name w:val="No Spacing"/>
    <w:autoRedefine/>
    <w:uiPriority w:val="1"/>
    <w:qFormat/>
    <w:rsid w:val="00D14403"/>
    <w:rPr>
      <w:rFonts w:ascii="Times New Roman" w:eastAsia="Calibri" w:hAnsi="Times New Roman"/>
      <w:color w:val="00000A"/>
      <w:sz w:val="24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225DBE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C23211"/>
    <w:pPr>
      <w:spacing w:after="360" w:line="240" w:lineRule="auto"/>
      <w:contextualSpacing/>
      <w:jc w:val="center"/>
    </w:pPr>
    <w:rPr>
      <w:rFonts w:eastAsiaTheme="majorEastAsia" w:cstheme="majorBidi"/>
      <w:b/>
      <w:spacing w:val="-10"/>
      <w:kern w:val="2"/>
      <w:sz w:val="28"/>
      <w:szCs w:val="56"/>
    </w:rPr>
  </w:style>
  <w:style w:type="paragraph" w:customStyle="1" w:styleId="Tblzattartalom">
    <w:name w:val="Táblázattartalom"/>
    <w:basedOn w:val="Norml"/>
    <w:qFormat/>
    <w:pPr>
      <w:widowControl w:val="0"/>
      <w:suppressLineNumbers/>
      <w:spacing w:before="0" w:after="0"/>
      <w:contextualSpacing/>
    </w:pPr>
  </w:style>
  <w:style w:type="table" w:styleId="Rcsostblzat">
    <w:name w:val="Table Grid"/>
    <w:basedOn w:val="Normltblzat"/>
    <w:uiPriority w:val="39"/>
    <w:rsid w:val="00623CA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hanganov.hu" TargetMode="External"/><Relationship Id="rId5" Type="http://schemas.openxmlformats.org/officeDocument/2006/relationships/hyperlink" Target="https://www.facebook.com/WosinskyMorMuzeu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omm.h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Papp Bálint</dc:creator>
  <dc:description/>
  <cp:lastModifiedBy>Gazda</cp:lastModifiedBy>
  <cp:revision>3</cp:revision>
  <dcterms:created xsi:type="dcterms:W3CDTF">2024-03-06T13:00:00Z</dcterms:created>
  <dcterms:modified xsi:type="dcterms:W3CDTF">2025-04-16T10:31:00Z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